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0C5F" w:rsidRPr="005105F2" w:rsidRDefault="005105F2" w:rsidP="005D1091">
      <w:pPr>
        <w:spacing w:after="0"/>
        <w:jc w:val="center"/>
        <w:rPr>
          <w:b/>
        </w:rPr>
      </w:pPr>
      <w:r w:rsidRPr="005105F2">
        <w:rPr>
          <w:b/>
        </w:rPr>
        <w:t xml:space="preserve">Health Paper </w:t>
      </w:r>
    </w:p>
    <w:p w:rsidR="00876BF1" w:rsidRPr="00876BF1" w:rsidRDefault="00F74983" w:rsidP="005D1091">
      <w:pPr>
        <w:spacing w:after="0"/>
        <w:jc w:val="center"/>
      </w:pPr>
      <w:r>
        <w:t>Your</w:t>
      </w:r>
      <w:r w:rsidR="00876BF1" w:rsidRPr="00876BF1">
        <w:t xml:space="preserve"> Name</w:t>
      </w:r>
    </w:p>
    <w:p w:rsidR="00D50C5F" w:rsidRDefault="00D50C5F" w:rsidP="00D50C5F">
      <w:pPr>
        <w:spacing w:after="0"/>
        <w:jc w:val="center"/>
      </w:pPr>
      <w:r>
        <w:t xml:space="preserve">University </w:t>
      </w:r>
    </w:p>
    <w:p w:rsidR="00876BF1" w:rsidRDefault="00876BF1" w:rsidP="005D1091">
      <w:pPr>
        <w:spacing w:after="0"/>
        <w:jc w:val="center"/>
      </w:pPr>
      <w:r w:rsidRPr="00876BF1">
        <w:t>Course Name</w:t>
      </w:r>
    </w:p>
    <w:p w:rsidR="00D50C5F" w:rsidRDefault="00D50C5F" w:rsidP="005D1091">
      <w:pPr>
        <w:spacing w:after="0"/>
        <w:jc w:val="center"/>
      </w:pPr>
      <w:r>
        <w:t xml:space="preserve">Professor </w:t>
      </w:r>
    </w:p>
    <w:p w:rsidR="00D50C5F" w:rsidRPr="00876BF1" w:rsidRDefault="00D50C5F" w:rsidP="005D1091">
      <w:pPr>
        <w:spacing w:after="0"/>
        <w:jc w:val="center"/>
      </w:pPr>
      <w:r>
        <w:t>Date</w:t>
      </w:r>
    </w:p>
    <w:p w:rsidR="00F74983" w:rsidRDefault="00876BF1" w:rsidP="00D50C5F">
      <w:pPr>
        <w:spacing w:after="0"/>
        <w:jc w:val="center"/>
      </w:pPr>
      <w:r w:rsidRPr="00876BF1">
        <w:br w:type="page"/>
      </w:r>
    </w:p>
    <w:p w:rsidR="005105F2" w:rsidRPr="005105F2" w:rsidRDefault="005105F2" w:rsidP="005105F2">
      <w:pPr>
        <w:jc w:val="center"/>
        <w:rPr>
          <w:b/>
          <w:szCs w:val="24"/>
        </w:rPr>
      </w:pPr>
      <w:r w:rsidRPr="005105F2">
        <w:rPr>
          <w:b/>
          <w:szCs w:val="24"/>
        </w:rPr>
        <w:lastRenderedPageBreak/>
        <w:t>Health Answers</w:t>
      </w:r>
    </w:p>
    <w:p w:rsidR="00465999" w:rsidRDefault="00701B9F" w:rsidP="005105F2">
      <w:pPr>
        <w:rPr>
          <w:szCs w:val="24"/>
        </w:rPr>
      </w:pPr>
      <w:r w:rsidRPr="00701B9F">
        <w:rPr>
          <w:szCs w:val="24"/>
        </w:rPr>
        <w:t>The individual health and well-being is inclined by their activities and the psychological st</w:t>
      </w:r>
      <w:r w:rsidR="00910890">
        <w:rPr>
          <w:szCs w:val="24"/>
        </w:rPr>
        <w:t>ate of awareness.</w:t>
      </w:r>
      <w:r w:rsidRPr="00701B9F">
        <w:rPr>
          <w:szCs w:val="24"/>
        </w:rPr>
        <w:t xml:space="preserve"> </w:t>
      </w:r>
      <w:r w:rsidR="00910890" w:rsidRPr="00701B9F">
        <w:rPr>
          <w:szCs w:val="24"/>
        </w:rPr>
        <w:t>Health</w:t>
      </w:r>
      <w:r w:rsidR="00910890">
        <w:rPr>
          <w:szCs w:val="24"/>
        </w:rPr>
        <w:t>,</w:t>
      </w:r>
      <w:r w:rsidRPr="00701B9F">
        <w:rPr>
          <w:szCs w:val="24"/>
        </w:rPr>
        <w:t xml:space="preserve"> well-being an</w:t>
      </w:r>
      <w:r w:rsidR="00910890">
        <w:rPr>
          <w:szCs w:val="24"/>
        </w:rPr>
        <w:t>d development of life</w:t>
      </w:r>
      <w:r w:rsidRPr="00701B9F">
        <w:rPr>
          <w:szCs w:val="24"/>
        </w:rPr>
        <w:t xml:space="preserve"> affect the value of life</w:t>
      </w:r>
      <w:r w:rsidR="00910890">
        <w:rPr>
          <w:szCs w:val="24"/>
        </w:rPr>
        <w:t xml:space="preserve"> in a positive way</w:t>
      </w:r>
      <w:r w:rsidRPr="00701B9F">
        <w:rPr>
          <w:szCs w:val="24"/>
        </w:rPr>
        <w:t xml:space="preserve">. </w:t>
      </w:r>
      <w:r w:rsidR="00910890">
        <w:rPr>
          <w:szCs w:val="24"/>
        </w:rPr>
        <w:t>For example,</w:t>
      </w:r>
      <w:r w:rsidR="00910890" w:rsidRPr="00701B9F">
        <w:rPr>
          <w:szCs w:val="24"/>
        </w:rPr>
        <w:t xml:space="preserve"> if</w:t>
      </w:r>
      <w:r w:rsidRPr="00701B9F">
        <w:rPr>
          <w:szCs w:val="24"/>
        </w:rPr>
        <w:t xml:space="preserve"> the quality of life is bad then, then chance</w:t>
      </w:r>
      <w:r w:rsidR="00910890">
        <w:rPr>
          <w:szCs w:val="24"/>
        </w:rPr>
        <w:t xml:space="preserve">s of life development to be destroyed </w:t>
      </w:r>
      <w:r w:rsidR="00910890" w:rsidRPr="00701B9F">
        <w:rPr>
          <w:szCs w:val="24"/>
        </w:rPr>
        <w:t>is</w:t>
      </w:r>
      <w:r w:rsidRPr="00701B9F">
        <w:rPr>
          <w:szCs w:val="24"/>
        </w:rPr>
        <w:t xml:space="preserve"> high. For example, my brother and I were raised in different socioeconomic atmospheres. Therefore, our lifestyles and mental states were totally different considering being in the same house. Nurturing and education is a present-day concern due to how parents raise their chi</w:t>
      </w:r>
      <w:r w:rsidR="00910890">
        <w:rPr>
          <w:szCs w:val="24"/>
        </w:rPr>
        <w:t>ldren and how well</w:t>
      </w:r>
      <w:r w:rsidRPr="00701B9F">
        <w:rPr>
          <w:szCs w:val="24"/>
        </w:rPr>
        <w:t xml:space="preserve"> they receive </w:t>
      </w:r>
      <w:r w:rsidR="00910890">
        <w:rPr>
          <w:szCs w:val="24"/>
        </w:rPr>
        <w:t xml:space="preserve">education </w:t>
      </w:r>
      <w:r w:rsidR="001B69AE">
        <w:rPr>
          <w:szCs w:val="24"/>
        </w:rPr>
        <w:t xml:space="preserve">influence </w:t>
      </w:r>
      <w:r w:rsidRPr="00701B9F">
        <w:rPr>
          <w:szCs w:val="24"/>
        </w:rPr>
        <w:t xml:space="preserve">children’s development. For example, my father chose to stop working in order to take care of his children and sent us to a public school verses Private schooling. Whether these choices were encouraging, personally relates to how I established as an individual. </w:t>
      </w:r>
    </w:p>
    <w:p w:rsidR="00465999" w:rsidRDefault="00701B9F" w:rsidP="005105F2">
      <w:pPr>
        <w:rPr>
          <w:szCs w:val="24"/>
        </w:rPr>
      </w:pPr>
      <w:r w:rsidRPr="00701B9F">
        <w:rPr>
          <w:szCs w:val="24"/>
        </w:rPr>
        <w:t>Sociocultural frameworks have four id</w:t>
      </w:r>
      <w:r w:rsidR="00465999">
        <w:rPr>
          <w:szCs w:val="24"/>
        </w:rPr>
        <w:t xml:space="preserve">eas that mold development. These is </w:t>
      </w:r>
      <w:r w:rsidRPr="00701B9F">
        <w:rPr>
          <w:szCs w:val="24"/>
        </w:rPr>
        <w:t xml:space="preserve">significant since it explains how culture, socioeconomic Status, ethnicity, and gender of </w:t>
      </w:r>
      <w:r w:rsidR="00465999" w:rsidRPr="00701B9F">
        <w:rPr>
          <w:szCs w:val="24"/>
        </w:rPr>
        <w:t>an</w:t>
      </w:r>
      <w:r w:rsidRPr="00701B9F">
        <w:rPr>
          <w:szCs w:val="24"/>
        </w:rPr>
        <w:t xml:space="preserve"> individual is whatever makes someone diverse and natures their mental well-being. For instance, as the only Arabic student in my basic school, it was understandable that the other students victimized against me because of their lack of seeing other diverse ethnic groups. Consequently, these experiences have obstructed me to being the person I am today. </w:t>
      </w:r>
    </w:p>
    <w:p w:rsidR="00701B9F" w:rsidRPr="00701B9F" w:rsidRDefault="00701B9F" w:rsidP="005105F2">
      <w:pPr>
        <w:rPr>
          <w:szCs w:val="24"/>
        </w:rPr>
      </w:pPr>
      <w:r w:rsidRPr="00701B9F">
        <w:rPr>
          <w:szCs w:val="24"/>
        </w:rPr>
        <w:t>Finally, social policy is really vital to those who need assistance from the administration to provide for their family or support in old age. This is a distress because many families use these sourc</w:t>
      </w:r>
      <w:r w:rsidR="00465999">
        <w:rPr>
          <w:szCs w:val="24"/>
        </w:rPr>
        <w:t xml:space="preserve">es to raise up their children. </w:t>
      </w:r>
      <w:r w:rsidRPr="00701B9F">
        <w:rPr>
          <w:szCs w:val="24"/>
        </w:rPr>
        <w:t xml:space="preserve"> </w:t>
      </w:r>
      <w:r w:rsidR="00465999" w:rsidRPr="00701B9F">
        <w:rPr>
          <w:szCs w:val="24"/>
        </w:rPr>
        <w:t>These</w:t>
      </w:r>
      <w:r w:rsidRPr="00701B9F">
        <w:rPr>
          <w:szCs w:val="24"/>
        </w:rPr>
        <w:t xml:space="preserve"> policies </w:t>
      </w:r>
      <w:r w:rsidR="00465999">
        <w:rPr>
          <w:szCs w:val="24"/>
        </w:rPr>
        <w:t>has been of benefit to many sick people.</w:t>
      </w:r>
      <w:r w:rsidRPr="00701B9F">
        <w:rPr>
          <w:szCs w:val="24"/>
        </w:rPr>
        <w:t xml:space="preserve"> For example, many of my friends use the government programs in order to be able to feed and care for their babies. Deprived of social policy in place, record of these youngsters would have unsuccessful to thrive and develop poorly (weightman et al, 2012).  </w:t>
      </w:r>
    </w:p>
    <w:p w:rsidR="00701B9F" w:rsidRPr="00701B9F" w:rsidRDefault="00701B9F" w:rsidP="005105F2">
      <w:pPr>
        <w:rPr>
          <w:szCs w:val="24"/>
        </w:rPr>
      </w:pPr>
      <w:r w:rsidRPr="00701B9F">
        <w:rPr>
          <w:szCs w:val="24"/>
        </w:rPr>
        <w:lastRenderedPageBreak/>
        <w:t>Infertility is when one has difficulty to achieve pregnant within a period of one month or remaining expecting. Infertility problem can take place in both male and female, as well as can have many reasons to why. Some individuals have difficulties in getting pregnancy due to the following causes; production of unhealthy sperm by the man and unhealthy eggs by the woman, blocked fallopian tube which prevent the sperm to come in contact with the egg, inability of the sperm to fertilize the egg when they meet, insufficient embryo quality and inability of the egg to become implanted in the uterus of the female.</w:t>
      </w:r>
    </w:p>
    <w:p w:rsidR="00701B9F" w:rsidRDefault="00701B9F" w:rsidP="005105F2">
      <w:pPr>
        <w:rPr>
          <w:szCs w:val="24"/>
        </w:rPr>
      </w:pPr>
      <w:r w:rsidRPr="00701B9F">
        <w:rPr>
          <w:szCs w:val="24"/>
        </w:rPr>
        <w:t>There are numerous treatments of infertility to conceive, medication depends on factors such as age of an individual who want to conceive, the period that infertility has taken, individual preferences and the overall taste of the couples. Frequent sexual intercourse around ovulation time is advised. This is because sperms can survive for more than 72 hours while eggs can be fertilized in more than one day. Here the chances of conceiving are high. Fertility treatment for male depends on the cause of infertility, removal of varicose vein can be effective for varicocele treatment, sperms can be transferred directly from the testicles and injected direct into the egg in the laboratory for blockage problem, surgical repairing of the epididymis in case of blockage. In women fertility drugs can be prescribed to induce ovulation.</w:t>
      </w:r>
    </w:p>
    <w:p w:rsidR="002B157F" w:rsidRDefault="007B5394" w:rsidP="005105F2">
      <w:pPr>
        <w:rPr>
          <w:szCs w:val="24"/>
        </w:rPr>
      </w:pPr>
      <w:r>
        <w:rPr>
          <w:szCs w:val="24"/>
        </w:rPr>
        <w:t>Of course, no human being will be comfortable with a case whereby an expectant woman is a drug abuse or facing criminal prosecution. However, I strongly believe i</w:t>
      </w:r>
      <w:r w:rsidR="00391281">
        <w:rPr>
          <w:szCs w:val="24"/>
        </w:rPr>
        <w:t xml:space="preserve">n criminal justice, the </w:t>
      </w:r>
      <w:r>
        <w:rPr>
          <w:szCs w:val="24"/>
        </w:rPr>
        <w:t xml:space="preserve">reason why </w:t>
      </w:r>
      <w:r w:rsidR="00391281">
        <w:rPr>
          <w:szCs w:val="24"/>
        </w:rPr>
        <w:t>the mothers should be sued because they are impairing an unborn child.  On the other hand, I feel like mothers should not sued. The enrollment into rehabilitation center and trials does not change an individual permanently. Punishment is another risk that can</w:t>
      </w:r>
      <w:r w:rsidR="00701B9F" w:rsidRPr="00701B9F">
        <w:rPr>
          <w:szCs w:val="24"/>
        </w:rPr>
        <w:t xml:space="preserve"> cause </w:t>
      </w:r>
      <w:r w:rsidR="00391281">
        <w:rPr>
          <w:szCs w:val="24"/>
        </w:rPr>
        <w:t xml:space="preserve">a mother </w:t>
      </w:r>
      <w:r w:rsidR="00701B9F" w:rsidRPr="00701B9F">
        <w:rPr>
          <w:szCs w:val="24"/>
        </w:rPr>
        <w:t xml:space="preserve">to </w:t>
      </w:r>
      <w:r w:rsidR="00391281">
        <w:rPr>
          <w:szCs w:val="24"/>
        </w:rPr>
        <w:t>hate or neglect their child</w:t>
      </w:r>
      <w:r w:rsidR="00701B9F" w:rsidRPr="00701B9F">
        <w:rPr>
          <w:szCs w:val="24"/>
        </w:rPr>
        <w:t xml:space="preserve">. I consider taking </w:t>
      </w:r>
      <w:r w:rsidR="002B157F">
        <w:rPr>
          <w:szCs w:val="24"/>
        </w:rPr>
        <w:t xml:space="preserve">away baby and </w:t>
      </w:r>
      <w:r w:rsidR="005105F2">
        <w:rPr>
          <w:szCs w:val="24"/>
        </w:rPr>
        <w:t xml:space="preserve">having </w:t>
      </w:r>
      <w:r w:rsidR="005105F2" w:rsidRPr="00701B9F">
        <w:rPr>
          <w:szCs w:val="24"/>
        </w:rPr>
        <w:t>mother</w:t>
      </w:r>
      <w:r w:rsidR="00701B9F" w:rsidRPr="00701B9F">
        <w:rPr>
          <w:szCs w:val="24"/>
        </w:rPr>
        <w:t xml:space="preserve"> </w:t>
      </w:r>
      <w:r w:rsidR="002B157F">
        <w:rPr>
          <w:szCs w:val="24"/>
        </w:rPr>
        <w:t xml:space="preserve">to </w:t>
      </w:r>
      <w:r w:rsidR="00701B9F" w:rsidRPr="00701B9F">
        <w:rPr>
          <w:szCs w:val="24"/>
        </w:rPr>
        <w:t>go through a tubal ligation. Being forced to have a tubal ligation is extreme but it’ll make a mother think twice before taking drugs or alcohol while expectant.</w:t>
      </w:r>
    </w:p>
    <w:p w:rsidR="002B157F" w:rsidRDefault="002B157F" w:rsidP="005105F2">
      <w:pPr>
        <w:rPr>
          <w:szCs w:val="24"/>
        </w:rPr>
      </w:pPr>
      <w:r>
        <w:rPr>
          <w:szCs w:val="24"/>
        </w:rPr>
        <w:lastRenderedPageBreak/>
        <w:t xml:space="preserve">Expectant mothers who are addicted mostly think that fatal abuse is not equivalent to drug </w:t>
      </w:r>
      <w:r w:rsidR="005105F2">
        <w:rPr>
          <w:szCs w:val="24"/>
        </w:rPr>
        <w:t>abuse. One</w:t>
      </w:r>
      <w:r>
        <w:rPr>
          <w:szCs w:val="24"/>
        </w:rPr>
        <w:t xml:space="preserve"> of the most effect of fatal abuse is that I affect the physical and mental of a child. Most of the generic characteristics of a person depends what happen when she/he was still in the womb. These is an indication that fatal is same as child abuse because it determines the feature of an individual.</w:t>
      </w:r>
    </w:p>
    <w:p w:rsidR="00701B9F" w:rsidRPr="00701B9F" w:rsidRDefault="00701B9F" w:rsidP="00701B9F">
      <w:pPr>
        <w:ind w:firstLine="0"/>
        <w:rPr>
          <w:szCs w:val="24"/>
        </w:rPr>
      </w:pPr>
      <w:r w:rsidRPr="00701B9F">
        <w:rPr>
          <w:szCs w:val="24"/>
        </w:rPr>
        <w:t xml:space="preserve">  </w:t>
      </w:r>
    </w:p>
    <w:p w:rsidR="006309E6" w:rsidRDefault="006309E6" w:rsidP="005D1091">
      <w:pPr>
        <w:spacing w:after="0"/>
      </w:pPr>
      <w:r>
        <w:br w:type="page"/>
      </w:r>
    </w:p>
    <w:p w:rsidR="00ED52F7" w:rsidRDefault="006309E6" w:rsidP="005D1091">
      <w:pPr>
        <w:pStyle w:val="Heading2"/>
        <w:spacing w:after="0"/>
      </w:pPr>
      <w:r>
        <w:lastRenderedPageBreak/>
        <w:t>References</w:t>
      </w:r>
      <w:r w:rsidR="00ED52F7">
        <w:t xml:space="preserve"> </w:t>
      </w:r>
    </w:p>
    <w:p w:rsidR="00701B9F" w:rsidRPr="00701B9F" w:rsidRDefault="00701B9F" w:rsidP="00701B9F">
      <w:pPr>
        <w:spacing w:line="259" w:lineRule="auto"/>
        <w:ind w:firstLine="0"/>
        <w:rPr>
          <w:szCs w:val="24"/>
        </w:rPr>
      </w:pPr>
      <w:r w:rsidRPr="00701B9F">
        <w:rPr>
          <w:rFonts w:ascii="Arial" w:hAnsi="Arial" w:cs="Arial"/>
          <w:color w:val="222222"/>
          <w:sz w:val="20"/>
          <w:szCs w:val="20"/>
          <w:shd w:val="clear" w:color="auto" w:fill="FFFFFF"/>
        </w:rPr>
        <w:t xml:space="preserve">Weightman, A. L., Morgan, H. E., Shepherd, M. A., </w:t>
      </w:r>
      <w:proofErr w:type="spellStart"/>
      <w:r w:rsidRPr="00701B9F">
        <w:rPr>
          <w:rFonts w:ascii="Arial" w:hAnsi="Arial" w:cs="Arial"/>
          <w:color w:val="222222"/>
          <w:sz w:val="20"/>
          <w:szCs w:val="20"/>
          <w:shd w:val="clear" w:color="auto" w:fill="FFFFFF"/>
        </w:rPr>
        <w:t>Kitcher</w:t>
      </w:r>
      <w:proofErr w:type="spellEnd"/>
      <w:r w:rsidRPr="00701B9F">
        <w:rPr>
          <w:rFonts w:ascii="Arial" w:hAnsi="Arial" w:cs="Arial"/>
          <w:color w:val="222222"/>
          <w:sz w:val="20"/>
          <w:szCs w:val="20"/>
          <w:shd w:val="clear" w:color="auto" w:fill="FFFFFF"/>
        </w:rPr>
        <w:t>, H., Roberts, C., &amp; Dunstan, F. D. (2012). Social inequality and infant health in the UK: systematic review and meta-analyses. </w:t>
      </w:r>
      <w:r w:rsidRPr="00701B9F">
        <w:rPr>
          <w:rFonts w:ascii="Arial" w:hAnsi="Arial" w:cs="Arial"/>
          <w:i/>
          <w:iCs/>
          <w:color w:val="222222"/>
          <w:sz w:val="20"/>
          <w:szCs w:val="20"/>
          <w:shd w:val="clear" w:color="auto" w:fill="FFFFFF"/>
        </w:rPr>
        <w:t>BMJ open</w:t>
      </w:r>
      <w:r w:rsidRPr="00701B9F">
        <w:rPr>
          <w:rFonts w:ascii="Arial" w:hAnsi="Arial" w:cs="Arial"/>
          <w:color w:val="222222"/>
          <w:sz w:val="20"/>
          <w:szCs w:val="20"/>
          <w:shd w:val="clear" w:color="auto" w:fill="FFFFFF"/>
        </w:rPr>
        <w:t>, </w:t>
      </w:r>
      <w:r w:rsidRPr="00701B9F">
        <w:rPr>
          <w:rFonts w:ascii="Arial" w:hAnsi="Arial" w:cs="Arial"/>
          <w:i/>
          <w:iCs/>
          <w:color w:val="222222"/>
          <w:sz w:val="20"/>
          <w:szCs w:val="20"/>
          <w:shd w:val="clear" w:color="auto" w:fill="FFFFFF"/>
        </w:rPr>
        <w:t>2</w:t>
      </w:r>
      <w:r w:rsidRPr="00701B9F">
        <w:rPr>
          <w:rFonts w:ascii="Arial" w:hAnsi="Arial" w:cs="Arial"/>
          <w:color w:val="222222"/>
          <w:sz w:val="20"/>
          <w:szCs w:val="20"/>
          <w:shd w:val="clear" w:color="auto" w:fill="FFFFFF"/>
        </w:rPr>
        <w:t>(3).</w:t>
      </w:r>
    </w:p>
    <w:p w:rsidR="00B5198B" w:rsidRPr="006309E6" w:rsidRDefault="00B5198B" w:rsidP="005D1091">
      <w:pPr>
        <w:spacing w:after="0"/>
        <w:ind w:left="720" w:hanging="720"/>
      </w:pPr>
    </w:p>
    <w:sectPr w:rsidR="00B5198B" w:rsidRPr="006309E6" w:rsidSect="00D50C5F">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6B75" w:rsidRDefault="003D6B75" w:rsidP="00C4379C">
      <w:r>
        <w:separator/>
      </w:r>
    </w:p>
    <w:p w:rsidR="003D6B75" w:rsidRDefault="003D6B75" w:rsidP="00C4379C"/>
  </w:endnote>
  <w:endnote w:type="continuationSeparator" w:id="0">
    <w:p w:rsidR="003D6B75" w:rsidRDefault="003D6B75" w:rsidP="00C4379C">
      <w:r>
        <w:continuationSeparator/>
      </w:r>
    </w:p>
    <w:p w:rsidR="003D6B75" w:rsidRDefault="003D6B75" w:rsidP="00C43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6B75" w:rsidRDefault="003D6B75" w:rsidP="00C4379C">
      <w:r>
        <w:separator/>
      </w:r>
    </w:p>
    <w:p w:rsidR="003D6B75" w:rsidRDefault="003D6B75" w:rsidP="00C4379C"/>
  </w:footnote>
  <w:footnote w:type="continuationSeparator" w:id="0">
    <w:p w:rsidR="003D6B75" w:rsidRDefault="003D6B75" w:rsidP="00C4379C">
      <w:r>
        <w:continuationSeparator/>
      </w:r>
    </w:p>
    <w:p w:rsidR="003D6B75" w:rsidRDefault="003D6B75" w:rsidP="00C437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7946" w:rsidRDefault="00876BF1" w:rsidP="003E7C4B">
    <w:pPr>
      <w:pStyle w:val="Header"/>
      <w:tabs>
        <w:tab w:val="clear" w:pos="4680"/>
      </w:tabs>
      <w:ind w:firstLine="0"/>
    </w:pPr>
    <w:r w:rsidRPr="00876BF1">
      <w:tab/>
    </w:r>
    <w:sdt>
      <w:sdtPr>
        <w:id w:val="-1000262973"/>
        <w:docPartObj>
          <w:docPartGallery w:val="Page Numbers (Top of Page)"/>
          <w:docPartUnique/>
        </w:docPartObj>
      </w:sdtPr>
      <w:sdtEndPr>
        <w:rPr>
          <w:noProof/>
        </w:rPr>
      </w:sdtEndPr>
      <w:sdtContent>
        <w:r w:rsidRPr="00876BF1">
          <w:fldChar w:fldCharType="begin"/>
        </w:r>
        <w:r w:rsidRPr="00876BF1">
          <w:instrText xml:space="preserve"> PAGE   \* MERGEFORMAT </w:instrText>
        </w:r>
        <w:r w:rsidRPr="00876BF1">
          <w:fldChar w:fldCharType="separate"/>
        </w:r>
        <w:r w:rsidR="005105F2">
          <w:rPr>
            <w:noProof/>
          </w:rPr>
          <w:t>2</w:t>
        </w:r>
        <w:r w:rsidRPr="00876BF1">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7946" w:rsidRDefault="00277946" w:rsidP="005D1091">
    <w:pPr>
      <w:pStyle w:val="Header"/>
      <w:tabs>
        <w:tab w:val="clear" w:pos="4680"/>
      </w:tabs>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BF1"/>
    <w:rsid w:val="00014F15"/>
    <w:rsid w:val="000509A6"/>
    <w:rsid w:val="001549EC"/>
    <w:rsid w:val="001B69AE"/>
    <w:rsid w:val="001C349A"/>
    <w:rsid w:val="001E2904"/>
    <w:rsid w:val="00277946"/>
    <w:rsid w:val="002840F2"/>
    <w:rsid w:val="00293A75"/>
    <w:rsid w:val="002B157F"/>
    <w:rsid w:val="002D19B4"/>
    <w:rsid w:val="002E077C"/>
    <w:rsid w:val="00383BA8"/>
    <w:rsid w:val="00391281"/>
    <w:rsid w:val="00396021"/>
    <w:rsid w:val="003D6B75"/>
    <w:rsid w:val="003E192C"/>
    <w:rsid w:val="003E7C4B"/>
    <w:rsid w:val="004007FB"/>
    <w:rsid w:val="00401CAC"/>
    <w:rsid w:val="00465999"/>
    <w:rsid w:val="004855B0"/>
    <w:rsid w:val="004A3287"/>
    <w:rsid w:val="00501369"/>
    <w:rsid w:val="005022FD"/>
    <w:rsid w:val="005105F2"/>
    <w:rsid w:val="00511778"/>
    <w:rsid w:val="005D1091"/>
    <w:rsid w:val="005E5F45"/>
    <w:rsid w:val="006309E6"/>
    <w:rsid w:val="00662089"/>
    <w:rsid w:val="00701B9F"/>
    <w:rsid w:val="007A7FB9"/>
    <w:rsid w:val="007B5394"/>
    <w:rsid w:val="007F568F"/>
    <w:rsid w:val="008752D8"/>
    <w:rsid w:val="00876BF1"/>
    <w:rsid w:val="008C24D4"/>
    <w:rsid w:val="008F03A0"/>
    <w:rsid w:val="00910890"/>
    <w:rsid w:val="00926BDB"/>
    <w:rsid w:val="0095513F"/>
    <w:rsid w:val="009575A5"/>
    <w:rsid w:val="00983B34"/>
    <w:rsid w:val="009E58E1"/>
    <w:rsid w:val="00A01664"/>
    <w:rsid w:val="00A826C6"/>
    <w:rsid w:val="00AA5E3D"/>
    <w:rsid w:val="00AD0905"/>
    <w:rsid w:val="00AD4C95"/>
    <w:rsid w:val="00B5198B"/>
    <w:rsid w:val="00BC3F63"/>
    <w:rsid w:val="00BE0359"/>
    <w:rsid w:val="00C26F64"/>
    <w:rsid w:val="00C4379C"/>
    <w:rsid w:val="00C74123"/>
    <w:rsid w:val="00CE087A"/>
    <w:rsid w:val="00D17C67"/>
    <w:rsid w:val="00D50C5F"/>
    <w:rsid w:val="00D83A6D"/>
    <w:rsid w:val="00DA65B3"/>
    <w:rsid w:val="00E16D90"/>
    <w:rsid w:val="00E33C69"/>
    <w:rsid w:val="00E9453A"/>
    <w:rsid w:val="00ED4FB4"/>
    <w:rsid w:val="00ED52F7"/>
    <w:rsid w:val="00F4365A"/>
    <w:rsid w:val="00F74983"/>
    <w:rsid w:val="00FC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898EBD-1128-4D93-8799-0E6985C1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9C"/>
    <w:pPr>
      <w:spacing w:line="480" w:lineRule="auto"/>
      <w:ind w:firstLine="720"/>
    </w:pPr>
    <w:rPr>
      <w:rFonts w:ascii="Times New Roman" w:hAnsi="Times New Roman" w:cs="Times New Roman"/>
      <w:sz w:val="24"/>
    </w:rPr>
  </w:style>
  <w:style w:type="paragraph" w:styleId="Heading1">
    <w:name w:val="heading 1"/>
    <w:basedOn w:val="Normal"/>
    <w:next w:val="Normal"/>
    <w:link w:val="Heading1Char"/>
    <w:uiPriority w:val="9"/>
    <w:qFormat/>
    <w:rsid w:val="00C4379C"/>
    <w:pPr>
      <w:spacing w:before="3840"/>
      <w:jc w:val="center"/>
      <w:outlineLvl w:val="0"/>
    </w:pPr>
  </w:style>
  <w:style w:type="paragraph" w:styleId="Heading2">
    <w:name w:val="heading 2"/>
    <w:basedOn w:val="Normal"/>
    <w:next w:val="Normal"/>
    <w:link w:val="Heading2Char"/>
    <w:uiPriority w:val="9"/>
    <w:unhideWhenUsed/>
    <w:qFormat/>
    <w:rsid w:val="008752D8"/>
    <w:pPr>
      <w:ind w:firstLine="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BF1"/>
  </w:style>
  <w:style w:type="paragraph" w:styleId="Footer">
    <w:name w:val="footer"/>
    <w:basedOn w:val="Normal"/>
    <w:link w:val="FooterChar"/>
    <w:uiPriority w:val="99"/>
    <w:unhideWhenUsed/>
    <w:rsid w:val="00876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BF1"/>
  </w:style>
  <w:style w:type="character" w:styleId="Hyperlink">
    <w:name w:val="Hyperlink"/>
    <w:basedOn w:val="DefaultParagraphFont"/>
    <w:uiPriority w:val="99"/>
    <w:unhideWhenUsed/>
    <w:rsid w:val="002E077C"/>
    <w:rPr>
      <w:color w:val="0563C1" w:themeColor="hyperlink"/>
      <w:u w:val="single"/>
    </w:rPr>
  </w:style>
  <w:style w:type="character" w:customStyle="1" w:styleId="Heading1Char">
    <w:name w:val="Heading 1 Char"/>
    <w:basedOn w:val="DefaultParagraphFont"/>
    <w:link w:val="Heading1"/>
    <w:uiPriority w:val="9"/>
    <w:rsid w:val="00C4379C"/>
    <w:rPr>
      <w:rFonts w:ascii="Times New Roman" w:hAnsi="Times New Roman" w:cs="Times New Roman"/>
      <w:sz w:val="24"/>
    </w:rPr>
  </w:style>
  <w:style w:type="character" w:customStyle="1" w:styleId="Heading2Char">
    <w:name w:val="Heading 2 Char"/>
    <w:basedOn w:val="DefaultParagraphFont"/>
    <w:link w:val="Heading2"/>
    <w:uiPriority w:val="9"/>
    <w:rsid w:val="008752D8"/>
    <w:rPr>
      <w:rFonts w:ascii="Times New Roman" w:hAnsi="Times New Roman" w:cs="Times New Roman"/>
      <w:b/>
      <w:sz w:val="24"/>
    </w:rPr>
  </w:style>
  <w:style w:type="paragraph" w:styleId="NoSpacing">
    <w:name w:val="No Spacing"/>
    <w:basedOn w:val="Normal"/>
    <w:uiPriority w:val="1"/>
    <w:qFormat/>
    <w:rsid w:val="00C4379C"/>
  </w:style>
  <w:style w:type="paragraph" w:styleId="Quote">
    <w:name w:val="Quote"/>
    <w:basedOn w:val="Normal"/>
    <w:next w:val="Normal"/>
    <w:link w:val="QuoteChar"/>
    <w:uiPriority w:val="29"/>
    <w:qFormat/>
    <w:rsid w:val="00501369"/>
    <w:pPr>
      <w:ind w:left="720" w:firstLine="0"/>
    </w:pPr>
  </w:style>
  <w:style w:type="character" w:customStyle="1" w:styleId="QuoteChar">
    <w:name w:val="Quote Char"/>
    <w:basedOn w:val="DefaultParagraphFont"/>
    <w:link w:val="Quote"/>
    <w:uiPriority w:val="29"/>
    <w:rsid w:val="0050136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93364">
      <w:bodyDiv w:val="1"/>
      <w:marLeft w:val="0"/>
      <w:marRight w:val="0"/>
      <w:marTop w:val="0"/>
      <w:marBottom w:val="0"/>
      <w:divBdr>
        <w:top w:val="none" w:sz="0" w:space="0" w:color="auto"/>
        <w:left w:val="none" w:sz="0" w:space="0" w:color="auto"/>
        <w:bottom w:val="none" w:sz="0" w:space="0" w:color="auto"/>
        <w:right w:val="none" w:sz="0" w:space="0" w:color="auto"/>
      </w:divBdr>
      <w:divsChild>
        <w:div w:id="139621713">
          <w:marLeft w:val="0"/>
          <w:marRight w:val="0"/>
          <w:marTop w:val="0"/>
          <w:marBottom w:val="0"/>
          <w:divBdr>
            <w:top w:val="none" w:sz="0" w:space="0" w:color="auto"/>
            <w:left w:val="none" w:sz="0" w:space="0" w:color="auto"/>
            <w:bottom w:val="none" w:sz="0" w:space="0" w:color="auto"/>
            <w:right w:val="none" w:sz="0" w:space="0" w:color="auto"/>
          </w:divBdr>
          <w:divsChild>
            <w:div w:id="9446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PSCC</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scgillespie</dc:creator>
  <cp:keywords/>
  <dc:description/>
  <cp:lastModifiedBy>254716226303</cp:lastModifiedBy>
  <cp:revision>2</cp:revision>
  <dcterms:created xsi:type="dcterms:W3CDTF">2021-05-31T15:13:00Z</dcterms:created>
  <dcterms:modified xsi:type="dcterms:W3CDTF">2021-05-31T15:13:00Z</dcterms:modified>
</cp:coreProperties>
</file>